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67" w:rsidRPr="00D00B7C" w:rsidRDefault="00E73667" w:rsidP="002B1482">
      <w:pPr>
        <w:pageBreakBefore/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sz w:val="28"/>
          <w:szCs w:val="28"/>
        </w:rPr>
      </w:pPr>
      <w:bookmarkStart w:id="0" w:name="__RefHeading__937_323941777"/>
      <w:bookmarkEnd w:id="0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5619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8102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3667" w:rsidRPr="00D2567F" w:rsidRDefault="00E73667" w:rsidP="002B1482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</w:p>
    <w:p w:rsidR="00E73667" w:rsidRDefault="00E73667" w:rsidP="002B1482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Городская Дума</w:t>
      </w:r>
    </w:p>
    <w:p w:rsidR="00E73667" w:rsidRDefault="00E73667" w:rsidP="002B1482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 «Город </w:t>
      </w:r>
      <w:proofErr w:type="spellStart"/>
      <w:r>
        <w:rPr>
          <w:b/>
          <w:bCs/>
          <w:sz w:val="28"/>
          <w:szCs w:val="28"/>
        </w:rPr>
        <w:t>Новоульяновск</w:t>
      </w:r>
      <w:proofErr w:type="spellEnd"/>
      <w:r>
        <w:rPr>
          <w:b/>
          <w:bCs/>
          <w:sz w:val="28"/>
          <w:szCs w:val="28"/>
        </w:rPr>
        <w:t>»</w:t>
      </w:r>
    </w:p>
    <w:p w:rsidR="00E73667" w:rsidRDefault="00E73667" w:rsidP="002B1482">
      <w:pPr>
        <w:tabs>
          <w:tab w:val="left" w:pos="709"/>
        </w:tabs>
        <w:ind w:left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Ульяновской области</w:t>
      </w: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 xml:space="preserve"> Е Ш Е Н И Е</w:t>
      </w: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jc w:val="center"/>
        <w:rPr>
          <w:b/>
          <w:bCs/>
          <w:sz w:val="27"/>
          <w:szCs w:val="27"/>
        </w:rPr>
      </w:pPr>
    </w:p>
    <w:p w:rsidR="00E73667" w:rsidRDefault="00E73667" w:rsidP="00E73667">
      <w:pPr>
        <w:tabs>
          <w:tab w:val="left" w:pos="7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E73667" w:rsidRDefault="003836ED" w:rsidP="00E73667">
      <w:pPr>
        <w:tabs>
          <w:tab w:val="left" w:pos="70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16</w:t>
      </w:r>
      <w:r w:rsidR="00E2508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мая</w:t>
      </w:r>
      <w:r w:rsidR="00E25086">
        <w:rPr>
          <w:b/>
          <w:sz w:val="28"/>
          <w:szCs w:val="28"/>
        </w:rPr>
        <w:t xml:space="preserve"> </w:t>
      </w:r>
      <w:r w:rsidR="00E7366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22</w:t>
      </w:r>
      <w:r w:rsidR="00E73667">
        <w:rPr>
          <w:b/>
          <w:sz w:val="28"/>
          <w:szCs w:val="28"/>
        </w:rPr>
        <w:t xml:space="preserve">  г.                                                                                   </w:t>
      </w:r>
      <w:r>
        <w:rPr>
          <w:b/>
          <w:sz w:val="28"/>
          <w:szCs w:val="28"/>
        </w:rPr>
        <w:t xml:space="preserve">      </w:t>
      </w:r>
      <w:r w:rsidR="00E73667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23</w:t>
      </w:r>
    </w:p>
    <w:p w:rsidR="00E73667" w:rsidRDefault="00E73667" w:rsidP="00E73667">
      <w:pPr>
        <w:numPr>
          <w:ilvl w:val="0"/>
          <w:numId w:val="1"/>
        </w:numPr>
        <w:tabs>
          <w:tab w:val="left" w:pos="709"/>
        </w:tabs>
        <w:ind w:left="0" w:firstLine="567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экз. № ____</w:t>
      </w:r>
    </w:p>
    <w:p w:rsidR="00E73667" w:rsidRPr="00D62D8D" w:rsidRDefault="00E73667" w:rsidP="00E73667">
      <w:pPr>
        <w:pStyle w:val="ConsNormal"/>
        <w:numPr>
          <w:ilvl w:val="0"/>
          <w:numId w:val="1"/>
        </w:numPr>
        <w:tabs>
          <w:tab w:val="left" w:pos="709"/>
        </w:tabs>
        <w:ind w:left="0"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62D8D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:rsidR="00E73667" w:rsidRDefault="00E73667" w:rsidP="00E73667">
      <w:pPr>
        <w:pStyle w:val="ConsPlusTitle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</w:p>
    <w:p w:rsidR="00E73667" w:rsidRPr="00E73667" w:rsidRDefault="00E73667" w:rsidP="00E73667">
      <w:pPr>
        <w:pStyle w:val="ConsPlusTitle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8"/>
          <w:szCs w:val="28"/>
        </w:rPr>
      </w:pPr>
      <w:r w:rsidRPr="00E73667">
        <w:rPr>
          <w:rFonts w:ascii="Times New Roman" w:hAnsi="Times New Roman" w:cs="Times New Roman"/>
          <w:sz w:val="28"/>
          <w:szCs w:val="28"/>
        </w:rPr>
        <w:t>О проекте закона Ульяновской области</w:t>
      </w:r>
    </w:p>
    <w:p w:rsidR="003836ED" w:rsidRDefault="003836ED" w:rsidP="00E73667">
      <w:pPr>
        <w:pStyle w:val="ConsPlusTitle"/>
        <w:rPr>
          <w:rFonts w:ascii="PT Astra Serif" w:hAnsi="PT Astra Serif"/>
          <w:sz w:val="28"/>
          <w:szCs w:val="28"/>
        </w:rPr>
      </w:pPr>
      <w:r w:rsidRPr="003836ED">
        <w:rPr>
          <w:rFonts w:ascii="PT Astra Serif" w:hAnsi="PT Astra Serif"/>
          <w:color w:val="000000"/>
          <w:sz w:val="28"/>
          <w:szCs w:val="28"/>
        </w:rPr>
        <w:t>«</w:t>
      </w:r>
      <w:r w:rsidRPr="003836ED">
        <w:rPr>
          <w:rFonts w:ascii="PT Astra Serif" w:hAnsi="PT Astra Serif"/>
          <w:color w:val="000000"/>
          <w:sz w:val="28"/>
          <w:szCs w:val="28"/>
        </w:rPr>
        <w:t xml:space="preserve">О внесении изменения в статью 2 </w:t>
      </w:r>
      <w:r w:rsidRPr="003836ED">
        <w:rPr>
          <w:rFonts w:ascii="PT Astra Serif" w:hAnsi="PT Astra Serif"/>
          <w:sz w:val="28"/>
          <w:szCs w:val="28"/>
        </w:rPr>
        <w:t>Закона Ульяновской области</w:t>
      </w:r>
      <w:r w:rsidRPr="003836ED">
        <w:rPr>
          <w:rFonts w:ascii="PT Astra Serif" w:hAnsi="PT Astra Serif"/>
          <w:sz w:val="28"/>
          <w:szCs w:val="28"/>
        </w:rPr>
        <w:br/>
        <w:t xml:space="preserve">«О правовом регулировании отдельных вопросов организации </w:t>
      </w:r>
    </w:p>
    <w:p w:rsidR="00E73667" w:rsidRPr="003836ED" w:rsidRDefault="003836ED" w:rsidP="00E73667">
      <w:pPr>
        <w:pStyle w:val="ConsPlusTitle"/>
        <w:rPr>
          <w:rFonts w:ascii="PT Astra Serif" w:hAnsi="PT Astra Serif"/>
          <w:color w:val="000000"/>
          <w:sz w:val="28"/>
          <w:szCs w:val="28"/>
        </w:rPr>
      </w:pPr>
      <w:r w:rsidRPr="003836ED">
        <w:rPr>
          <w:rFonts w:ascii="PT Astra Serif" w:hAnsi="PT Astra Serif"/>
          <w:sz w:val="28"/>
          <w:szCs w:val="28"/>
        </w:rPr>
        <w:t>местного самоуправления в Ульяновской области»</w:t>
      </w:r>
    </w:p>
    <w:p w:rsidR="00E73667" w:rsidRDefault="00E73667" w:rsidP="00E73667">
      <w:pPr>
        <w:tabs>
          <w:tab w:val="left" w:pos="709"/>
        </w:tabs>
        <w:jc w:val="both"/>
        <w:rPr>
          <w:sz w:val="28"/>
          <w:szCs w:val="28"/>
        </w:rPr>
      </w:pPr>
    </w:p>
    <w:p w:rsidR="00E73667" w:rsidRDefault="00E73667" w:rsidP="00E73667">
      <w:pPr>
        <w:pStyle w:val="ConsPlusTitle"/>
        <w:jc w:val="both"/>
        <w:rPr>
          <w:rStyle w:val="1"/>
          <w:rFonts w:ascii="Times New Roman" w:hAnsi="Times New Roman" w:cs="Times New Roman"/>
          <w:b w:val="0"/>
          <w:sz w:val="28"/>
          <w:szCs w:val="28"/>
        </w:rPr>
      </w:pPr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ab/>
      </w:r>
      <w:r w:rsidRPr="00E7366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частью 1 статьи 15 Устава Ульяновской области </w:t>
      </w:r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Городская Дума муниципального образования «Город </w:t>
      </w:r>
      <w:proofErr w:type="spellStart"/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>Новоульяновск</w:t>
      </w:r>
      <w:proofErr w:type="spellEnd"/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» Ульяновской области </w:t>
      </w:r>
      <w:r w:rsidRPr="00E73667">
        <w:rPr>
          <w:rStyle w:val="1"/>
          <w:rFonts w:ascii="Times New Roman" w:hAnsi="Times New Roman" w:cs="Times New Roman"/>
          <w:bCs/>
          <w:sz w:val="28"/>
          <w:szCs w:val="28"/>
        </w:rPr>
        <w:t>РЕШИЛА</w:t>
      </w:r>
      <w:r w:rsidRPr="00E73667">
        <w:rPr>
          <w:rStyle w:val="1"/>
          <w:rFonts w:ascii="Times New Roman" w:hAnsi="Times New Roman" w:cs="Times New Roman"/>
          <w:b w:val="0"/>
          <w:sz w:val="28"/>
          <w:szCs w:val="28"/>
        </w:rPr>
        <w:t>:</w:t>
      </w:r>
    </w:p>
    <w:p w:rsidR="00E73667" w:rsidRDefault="00E73667" w:rsidP="00E73667">
      <w:pPr>
        <w:pStyle w:val="ConsPlusNormal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F05A09">
        <w:rPr>
          <w:rFonts w:ascii="PT Astra Serif" w:hAnsi="PT Astra Serif" w:cs="Times New Roman"/>
          <w:sz w:val="28"/>
          <w:szCs w:val="28"/>
        </w:rPr>
        <w:t xml:space="preserve">1. Внести в Законодательное Собрание Ульяновской области проект закона Ульяновской области </w:t>
      </w:r>
      <w:r w:rsidRPr="003836ED">
        <w:rPr>
          <w:rFonts w:ascii="PT Astra Serif" w:hAnsi="PT Astra Serif" w:cs="Times New Roman"/>
          <w:sz w:val="28"/>
          <w:szCs w:val="28"/>
        </w:rPr>
        <w:t>«</w:t>
      </w:r>
      <w:r w:rsidR="003836ED" w:rsidRPr="003836ED">
        <w:rPr>
          <w:rFonts w:ascii="PT Astra Serif" w:hAnsi="PT Astra Serif"/>
          <w:color w:val="000000"/>
          <w:sz w:val="28"/>
          <w:szCs w:val="28"/>
        </w:rPr>
        <w:t xml:space="preserve">О внесении изменения в статью 2 </w:t>
      </w:r>
      <w:r w:rsidR="003836ED" w:rsidRPr="003836ED">
        <w:rPr>
          <w:rFonts w:ascii="PT Astra Serif" w:hAnsi="PT Astra Serif"/>
          <w:sz w:val="28"/>
          <w:szCs w:val="28"/>
        </w:rPr>
        <w:t>Закона Ульяновской</w:t>
      </w:r>
      <w:r w:rsidR="003836ED" w:rsidRPr="003836ED">
        <w:rPr>
          <w:rFonts w:ascii="PT Astra Serif" w:hAnsi="PT Astra Serif"/>
          <w:sz w:val="28"/>
          <w:szCs w:val="28"/>
        </w:rPr>
        <w:t xml:space="preserve"> </w:t>
      </w:r>
      <w:r w:rsidR="003836ED" w:rsidRPr="003836ED">
        <w:rPr>
          <w:rFonts w:ascii="PT Astra Serif" w:hAnsi="PT Astra Serif"/>
          <w:sz w:val="28"/>
          <w:szCs w:val="28"/>
        </w:rPr>
        <w:t>области</w:t>
      </w:r>
      <w:r w:rsidR="003836ED" w:rsidRPr="003836ED">
        <w:rPr>
          <w:rFonts w:ascii="PT Astra Serif" w:hAnsi="PT Astra Serif"/>
          <w:sz w:val="28"/>
          <w:szCs w:val="28"/>
        </w:rPr>
        <w:t xml:space="preserve"> </w:t>
      </w:r>
      <w:r w:rsidR="003836ED" w:rsidRPr="003836ED">
        <w:rPr>
          <w:rFonts w:ascii="PT Astra Serif" w:hAnsi="PT Astra Serif"/>
          <w:sz w:val="28"/>
          <w:szCs w:val="28"/>
        </w:rPr>
        <w:t>«О правовом регулировании отдельных вопросов организации местного самоуправления в Ульяновской области»</w:t>
      </w:r>
      <w:r w:rsidRPr="00F05A09">
        <w:rPr>
          <w:rFonts w:ascii="PT Astra Serif" w:hAnsi="PT Astra Serif" w:cs="Times New Roman"/>
          <w:sz w:val="28"/>
          <w:szCs w:val="28"/>
        </w:rPr>
        <w:t>.</w:t>
      </w:r>
    </w:p>
    <w:p w:rsidR="00E73667" w:rsidRPr="00F05A09" w:rsidRDefault="00E73667" w:rsidP="00E73667">
      <w:pPr>
        <w:pStyle w:val="ConsPlusNormal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E73667">
        <w:rPr>
          <w:rStyle w:val="1"/>
          <w:rFonts w:ascii="Times New Roman" w:hAnsi="Times New Roman" w:cs="Times New Roman"/>
          <w:sz w:val="28"/>
          <w:szCs w:val="28"/>
        </w:rPr>
        <w:t>2.</w:t>
      </w:r>
      <w:r w:rsidRPr="00E73667">
        <w:rPr>
          <w:rFonts w:ascii="PT Astra Serif" w:hAnsi="PT Astra Serif" w:cs="Times New Roman"/>
          <w:sz w:val="28"/>
          <w:szCs w:val="28"/>
        </w:rPr>
        <w:t xml:space="preserve"> </w:t>
      </w:r>
      <w:proofErr w:type="gramStart"/>
      <w:r w:rsidRPr="00F05A09">
        <w:rPr>
          <w:rFonts w:ascii="PT Astra Serif" w:hAnsi="PT Astra Serif" w:cs="Times New Roman"/>
          <w:sz w:val="28"/>
          <w:szCs w:val="28"/>
        </w:rPr>
        <w:t xml:space="preserve">Назначить Главу муниципального образования «Город </w:t>
      </w:r>
      <w:proofErr w:type="spellStart"/>
      <w:r w:rsidRPr="00F05A09">
        <w:rPr>
          <w:rFonts w:ascii="PT Astra Serif" w:hAnsi="PT Astra Serif" w:cs="Times New Roman"/>
          <w:sz w:val="28"/>
          <w:szCs w:val="28"/>
        </w:rPr>
        <w:t>Новоульяновск</w:t>
      </w:r>
      <w:proofErr w:type="spellEnd"/>
      <w:r w:rsidRPr="00F05A09">
        <w:rPr>
          <w:rFonts w:ascii="PT Astra Serif" w:hAnsi="PT Astra Serif" w:cs="Times New Roman"/>
          <w:sz w:val="28"/>
          <w:szCs w:val="28"/>
        </w:rPr>
        <w:t xml:space="preserve">» Ульяновской области </w:t>
      </w:r>
      <w:proofErr w:type="spellStart"/>
      <w:r w:rsidRPr="00F05A09">
        <w:rPr>
          <w:rFonts w:ascii="PT Astra Serif" w:hAnsi="PT Astra Serif" w:cs="Times New Roman"/>
          <w:sz w:val="28"/>
          <w:szCs w:val="28"/>
        </w:rPr>
        <w:t>Деникаева</w:t>
      </w:r>
      <w:proofErr w:type="spellEnd"/>
      <w:r w:rsidRPr="00F05A09">
        <w:rPr>
          <w:rFonts w:ascii="PT Astra Serif" w:hAnsi="PT Astra Serif" w:cs="Times New Roman"/>
          <w:sz w:val="28"/>
          <w:szCs w:val="28"/>
        </w:rPr>
        <w:t xml:space="preserve"> Геннадия Петровича представителем Городской Думы муниципального образования «Город </w:t>
      </w:r>
      <w:proofErr w:type="spellStart"/>
      <w:r w:rsidRPr="00F05A09">
        <w:rPr>
          <w:rFonts w:ascii="PT Astra Serif" w:hAnsi="PT Astra Serif" w:cs="Times New Roman"/>
          <w:sz w:val="28"/>
          <w:szCs w:val="28"/>
        </w:rPr>
        <w:t>Новоульяновск</w:t>
      </w:r>
      <w:proofErr w:type="spellEnd"/>
      <w:r w:rsidRPr="00F05A09">
        <w:rPr>
          <w:rFonts w:ascii="PT Astra Serif" w:hAnsi="PT Astra Serif" w:cs="Times New Roman"/>
          <w:sz w:val="28"/>
          <w:szCs w:val="28"/>
        </w:rPr>
        <w:t xml:space="preserve">» Ульяновской области при рассмотрении в Законодательном Собрании Ульяновской области проекта закона Ульяновской области </w:t>
      </w:r>
      <w:r>
        <w:rPr>
          <w:rFonts w:ascii="PT Astra Serif" w:hAnsi="PT Astra Serif" w:cs="Times New Roman"/>
          <w:sz w:val="28"/>
          <w:szCs w:val="28"/>
        </w:rPr>
        <w:t xml:space="preserve">                  </w:t>
      </w:r>
      <w:r w:rsidRPr="00F05A09">
        <w:rPr>
          <w:rFonts w:ascii="PT Astra Serif" w:hAnsi="PT Astra Serif" w:cs="Times New Roman"/>
          <w:sz w:val="28"/>
          <w:szCs w:val="28"/>
        </w:rPr>
        <w:t xml:space="preserve">«О внесении </w:t>
      </w:r>
      <w:r w:rsidR="003836ED" w:rsidRPr="003836ED">
        <w:rPr>
          <w:rFonts w:ascii="PT Astra Serif" w:hAnsi="PT Astra Serif"/>
          <w:color w:val="000000"/>
          <w:sz w:val="28"/>
          <w:szCs w:val="28"/>
        </w:rPr>
        <w:t xml:space="preserve">изменения в статью 2 </w:t>
      </w:r>
      <w:r w:rsidR="003836ED" w:rsidRPr="003836ED">
        <w:rPr>
          <w:rFonts w:ascii="PT Astra Serif" w:hAnsi="PT Astra Serif"/>
          <w:sz w:val="28"/>
          <w:szCs w:val="28"/>
        </w:rPr>
        <w:t>Закона Ульяновской области «О правовом регулировании отдельных вопросов организации местного самоуправления в Ульяновской области</w:t>
      </w:r>
      <w:r w:rsidRPr="00F05A09">
        <w:rPr>
          <w:rFonts w:ascii="PT Astra Serif" w:hAnsi="PT Astra Serif" w:cs="Times New Roman"/>
          <w:sz w:val="28"/>
          <w:szCs w:val="28"/>
        </w:rPr>
        <w:t>».</w:t>
      </w:r>
      <w:proofErr w:type="gramEnd"/>
    </w:p>
    <w:p w:rsidR="00E73667" w:rsidRPr="0059406E" w:rsidRDefault="00E73667" w:rsidP="00E73667">
      <w:pPr>
        <w:tabs>
          <w:tab w:val="left" w:pos="709"/>
        </w:tabs>
        <w:jc w:val="both"/>
        <w:rPr>
          <w:sz w:val="28"/>
          <w:szCs w:val="28"/>
        </w:rPr>
      </w:pPr>
      <w:r>
        <w:rPr>
          <w:rStyle w:val="1"/>
          <w:sz w:val="28"/>
          <w:szCs w:val="28"/>
          <w:lang w:eastAsia="ru-RU"/>
        </w:rPr>
        <w:tab/>
        <w:t>3</w:t>
      </w:r>
      <w:r w:rsidRPr="0059406E">
        <w:rPr>
          <w:sz w:val="28"/>
          <w:szCs w:val="28"/>
        </w:rPr>
        <w:t xml:space="preserve">. Настоящее решение </w:t>
      </w:r>
      <w:r>
        <w:rPr>
          <w:rStyle w:val="T2"/>
          <w:rFonts w:cs="Times New Roman"/>
          <w:b w:val="0"/>
          <w:color w:val="000000"/>
          <w:szCs w:val="28"/>
        </w:rPr>
        <w:t>вступает в силу с момента подписания</w:t>
      </w:r>
      <w:r w:rsidRPr="0059406E">
        <w:rPr>
          <w:sz w:val="28"/>
          <w:szCs w:val="28"/>
        </w:rPr>
        <w:t xml:space="preserve">. </w:t>
      </w:r>
    </w:p>
    <w:p w:rsidR="00E73667" w:rsidRDefault="00E73667" w:rsidP="00E73667">
      <w:pPr>
        <w:tabs>
          <w:tab w:val="left" w:pos="709"/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Pr="0059406E">
        <w:rPr>
          <w:sz w:val="28"/>
          <w:szCs w:val="28"/>
        </w:rPr>
        <w:t xml:space="preserve">. </w:t>
      </w:r>
      <w:proofErr w:type="gramStart"/>
      <w:r w:rsidRPr="0059406E">
        <w:rPr>
          <w:sz w:val="28"/>
          <w:szCs w:val="28"/>
        </w:rPr>
        <w:t>Контроль за</w:t>
      </w:r>
      <w:proofErr w:type="gramEnd"/>
      <w:r w:rsidRPr="0059406E">
        <w:rPr>
          <w:sz w:val="28"/>
          <w:szCs w:val="28"/>
        </w:rPr>
        <w:t xml:space="preserve"> исполнением настоящего решения возложить                        на заместителя Председателя Городской Думы муниципального образования </w:t>
      </w:r>
      <w:r>
        <w:rPr>
          <w:sz w:val="28"/>
          <w:szCs w:val="28"/>
        </w:rPr>
        <w:t>«</w:t>
      </w:r>
      <w:r w:rsidRPr="0059406E">
        <w:rPr>
          <w:sz w:val="28"/>
          <w:szCs w:val="28"/>
        </w:rPr>
        <w:t xml:space="preserve">Город </w:t>
      </w:r>
      <w:proofErr w:type="spellStart"/>
      <w:r w:rsidRPr="0059406E">
        <w:rPr>
          <w:sz w:val="28"/>
          <w:szCs w:val="28"/>
        </w:rPr>
        <w:t>Новоульяновск</w:t>
      </w:r>
      <w:proofErr w:type="spellEnd"/>
      <w:r>
        <w:rPr>
          <w:sz w:val="28"/>
          <w:szCs w:val="28"/>
        </w:rPr>
        <w:t>»</w:t>
      </w:r>
      <w:r w:rsidRPr="0059406E">
        <w:rPr>
          <w:sz w:val="28"/>
          <w:szCs w:val="28"/>
        </w:rPr>
        <w:t xml:space="preserve"> Ульяновской области М.В. </w:t>
      </w:r>
      <w:proofErr w:type="spellStart"/>
      <w:r w:rsidRPr="0059406E">
        <w:rPr>
          <w:sz w:val="28"/>
          <w:szCs w:val="28"/>
        </w:rPr>
        <w:t>Сарбаева</w:t>
      </w:r>
      <w:proofErr w:type="spellEnd"/>
      <w:r w:rsidRPr="005940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73667" w:rsidRDefault="00E73667" w:rsidP="00E73667">
      <w:pPr>
        <w:tabs>
          <w:tab w:val="left" w:pos="709"/>
        </w:tabs>
        <w:rPr>
          <w:b/>
          <w:bCs/>
          <w:sz w:val="28"/>
          <w:szCs w:val="28"/>
        </w:rPr>
      </w:pPr>
      <w:bookmarkStart w:id="1" w:name="_GoBack"/>
      <w:bookmarkEnd w:id="1"/>
    </w:p>
    <w:p w:rsidR="00E73667" w:rsidRDefault="00E73667" w:rsidP="00E73667">
      <w:pPr>
        <w:tabs>
          <w:tab w:val="left" w:pos="709"/>
        </w:tabs>
        <w:rPr>
          <w:b/>
          <w:bCs/>
          <w:sz w:val="28"/>
          <w:szCs w:val="28"/>
        </w:rPr>
      </w:pPr>
    </w:p>
    <w:p w:rsidR="00E1191E" w:rsidRDefault="00E1191E" w:rsidP="00E73667">
      <w:pPr>
        <w:tabs>
          <w:tab w:val="left" w:pos="709"/>
        </w:tabs>
        <w:rPr>
          <w:b/>
          <w:bCs/>
          <w:sz w:val="28"/>
          <w:szCs w:val="28"/>
        </w:rPr>
      </w:pPr>
    </w:p>
    <w:p w:rsidR="00E73667" w:rsidRDefault="00E73667" w:rsidP="00E73667">
      <w:pPr>
        <w:tabs>
          <w:tab w:val="left" w:pos="709"/>
        </w:tabs>
      </w:pPr>
      <w:r>
        <w:rPr>
          <w:b/>
          <w:bCs/>
          <w:sz w:val="28"/>
          <w:szCs w:val="28"/>
        </w:rPr>
        <w:t xml:space="preserve">Глава города </w:t>
      </w:r>
      <w:proofErr w:type="spellStart"/>
      <w:r>
        <w:rPr>
          <w:b/>
          <w:bCs/>
          <w:sz w:val="28"/>
          <w:szCs w:val="28"/>
        </w:rPr>
        <w:t>Новоульяновска</w:t>
      </w:r>
      <w:proofErr w:type="spellEnd"/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</w:t>
      </w:r>
      <w:r>
        <w:rPr>
          <w:b/>
          <w:bCs/>
          <w:sz w:val="28"/>
          <w:szCs w:val="28"/>
        </w:rPr>
        <w:tab/>
        <w:t xml:space="preserve">                  Г.П. </w:t>
      </w:r>
      <w:proofErr w:type="spellStart"/>
      <w:r>
        <w:rPr>
          <w:b/>
          <w:bCs/>
          <w:sz w:val="28"/>
          <w:szCs w:val="28"/>
        </w:rPr>
        <w:t>Деникаев</w:t>
      </w:r>
      <w:proofErr w:type="spellEnd"/>
      <w:r>
        <w:rPr>
          <w:sz w:val="28"/>
          <w:szCs w:val="28"/>
        </w:rPr>
        <w:t xml:space="preserve"> </w:t>
      </w:r>
    </w:p>
    <w:sectPr w:rsidR="00E73667" w:rsidSect="002B1482">
      <w:pgSz w:w="11906" w:h="16838"/>
      <w:pgMar w:top="70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1">
    <w:charset w:val="CC"/>
    <w:family w:val="auto"/>
    <w:pitch w:val="variable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3F0"/>
    <w:rsid w:val="00101C15"/>
    <w:rsid w:val="002B1482"/>
    <w:rsid w:val="003836ED"/>
    <w:rsid w:val="00475B93"/>
    <w:rsid w:val="005963F0"/>
    <w:rsid w:val="006D0DF0"/>
    <w:rsid w:val="00D258A4"/>
    <w:rsid w:val="00D406D3"/>
    <w:rsid w:val="00DA5201"/>
    <w:rsid w:val="00E1191E"/>
    <w:rsid w:val="00E25086"/>
    <w:rsid w:val="00E73667"/>
    <w:rsid w:val="00F05A09"/>
    <w:rsid w:val="00F71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63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Основной шрифт абзаца1"/>
    <w:rsid w:val="00E73667"/>
  </w:style>
  <w:style w:type="paragraph" w:customStyle="1" w:styleId="ConsNormal">
    <w:name w:val="ConsNormal"/>
    <w:rsid w:val="00E7366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73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6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73667"/>
    <w:pPr>
      <w:ind w:left="720"/>
      <w:contextualSpacing/>
    </w:pPr>
  </w:style>
  <w:style w:type="character" w:customStyle="1" w:styleId="T2">
    <w:name w:val="T2"/>
    <w:rsid w:val="00E73667"/>
    <w:rPr>
      <w:rFonts w:ascii="Times New Roman" w:hAnsi="Times New Roman" w:cs="Times New Roman1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96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963F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">
    <w:name w:val="Основной шрифт абзаца1"/>
    <w:rsid w:val="00E73667"/>
  </w:style>
  <w:style w:type="paragraph" w:customStyle="1" w:styleId="ConsNormal">
    <w:name w:val="ConsNormal"/>
    <w:rsid w:val="00E73667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E7366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3667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E73667"/>
    <w:pPr>
      <w:ind w:left="720"/>
      <w:contextualSpacing/>
    </w:pPr>
  </w:style>
  <w:style w:type="character" w:customStyle="1" w:styleId="T2">
    <w:name w:val="T2"/>
    <w:rsid w:val="00E73667"/>
    <w:rPr>
      <w:rFonts w:ascii="Times New Roman" w:hAnsi="Times New Roman" w:cs="Times New Roman1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269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Озяков Александр Евгеньевич</dc:creator>
  <cp:lastModifiedBy>Казанцева</cp:lastModifiedBy>
  <cp:revision>11</cp:revision>
  <cp:lastPrinted>2019-11-28T04:59:00Z</cp:lastPrinted>
  <dcterms:created xsi:type="dcterms:W3CDTF">2019-11-25T11:12:00Z</dcterms:created>
  <dcterms:modified xsi:type="dcterms:W3CDTF">2022-05-11T07:04:00Z</dcterms:modified>
</cp:coreProperties>
</file>